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43" w:rsidRPr="005172C9" w:rsidRDefault="006E2CDF">
      <w:pPr>
        <w:spacing w:before="75" w:after="75"/>
        <w:ind w:firstLine="375"/>
        <w:jc w:val="center"/>
        <w:rPr>
          <w:b/>
          <w:smallCaps/>
          <w:sz w:val="28"/>
        </w:rPr>
      </w:pPr>
      <w:r w:rsidRPr="005172C9">
        <w:rPr>
          <w:b/>
          <w:smallCaps/>
          <w:sz w:val="28"/>
        </w:rPr>
        <w:t>FINANŠU PIEDĀVĀJUMS</w:t>
      </w:r>
      <w:r w:rsidR="002347B7">
        <w:rPr>
          <w:b/>
          <w:smallCaps/>
          <w:sz w:val="28"/>
        </w:rPr>
        <w:t xml:space="preserve"> PIERĪGAS ATPŪTAS UN IZKLAIDES PLATFORMAS IZSTRĀDEI</w:t>
      </w:r>
    </w:p>
    <w:p w:rsidR="005159F3" w:rsidRDefault="005159F3" w:rsidP="005159F3">
      <w:pPr>
        <w:spacing w:before="75" w:after="75"/>
        <w:ind w:firstLine="375"/>
        <w:rPr>
          <w:smallCaps/>
        </w:rPr>
      </w:pPr>
    </w:p>
    <w:p w:rsidR="00046A32" w:rsidRDefault="00C77A13" w:rsidP="005159F3">
      <w:pPr>
        <w:spacing w:before="75" w:after="75"/>
        <w:ind w:firstLine="375"/>
        <w:rPr>
          <w:smallCaps/>
        </w:rPr>
      </w:pPr>
      <w:r>
        <w:rPr>
          <w:smallCaps/>
        </w:rPr>
        <w:t>1. INFORMĀCIJA PAR PASŪTĪTĀJU</w:t>
      </w:r>
    </w:p>
    <w:tbl>
      <w:tblPr>
        <w:tblStyle w:val="ae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8"/>
        <w:gridCol w:w="5740"/>
      </w:tblGrid>
      <w:tr w:rsidR="00046A32">
        <w:trPr>
          <w:trHeight w:val="340"/>
        </w:trPr>
        <w:tc>
          <w:tcPr>
            <w:tcW w:w="3328" w:type="dxa"/>
            <w:vAlign w:val="center"/>
          </w:tcPr>
          <w:p w:rsidR="00046A32" w:rsidRDefault="00C77A13">
            <w:pPr>
              <w:keepNext/>
              <w:rPr>
                <w:b/>
              </w:rPr>
            </w:pPr>
            <w:r>
              <w:rPr>
                <w:b/>
              </w:rPr>
              <w:t>Nosaukums / Vārds, Uzvārds</w:t>
            </w:r>
          </w:p>
        </w:tc>
        <w:tc>
          <w:tcPr>
            <w:tcW w:w="5740" w:type="dxa"/>
            <w:vAlign w:val="center"/>
          </w:tcPr>
          <w:p w:rsidR="00046A32" w:rsidRDefault="00C77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Biedrība „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Pierīgas tūrisma asociācija”</w:t>
            </w:r>
          </w:p>
        </w:tc>
      </w:tr>
      <w:tr w:rsidR="00046A32">
        <w:trPr>
          <w:trHeight w:val="340"/>
        </w:trPr>
        <w:tc>
          <w:tcPr>
            <w:tcW w:w="3328" w:type="dxa"/>
            <w:vAlign w:val="center"/>
          </w:tcPr>
          <w:p w:rsidR="00046A32" w:rsidRDefault="00C77A13">
            <w:pPr>
              <w:ind w:right="-108"/>
              <w:rPr>
                <w:b/>
              </w:rPr>
            </w:pPr>
            <w:r>
              <w:rPr>
                <w:b/>
              </w:rPr>
              <w:t>Reģistrācijas numurs</w:t>
            </w:r>
          </w:p>
        </w:tc>
        <w:tc>
          <w:tcPr>
            <w:tcW w:w="5740" w:type="dxa"/>
          </w:tcPr>
          <w:p w:rsidR="00046A32" w:rsidRDefault="00C77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40008303991</w:t>
            </w:r>
          </w:p>
        </w:tc>
      </w:tr>
      <w:tr w:rsidR="00046A32">
        <w:trPr>
          <w:trHeight w:val="340"/>
        </w:trPr>
        <w:tc>
          <w:tcPr>
            <w:tcW w:w="3328" w:type="dxa"/>
            <w:vAlign w:val="center"/>
          </w:tcPr>
          <w:p w:rsidR="00046A32" w:rsidRDefault="00C77A13">
            <w:pPr>
              <w:rPr>
                <w:b/>
              </w:rPr>
            </w:pPr>
            <w:r>
              <w:rPr>
                <w:b/>
              </w:rPr>
              <w:t>Adrese</w:t>
            </w:r>
          </w:p>
        </w:tc>
        <w:tc>
          <w:tcPr>
            <w:tcW w:w="5740" w:type="dxa"/>
          </w:tcPr>
          <w:p w:rsidR="00046A32" w:rsidRDefault="00C77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Andreja iela 1a, Baldone, Ķekavas novads, LV-2123</w:t>
            </w:r>
          </w:p>
        </w:tc>
      </w:tr>
      <w:tr w:rsidR="00046A32">
        <w:trPr>
          <w:trHeight w:val="340"/>
        </w:trPr>
        <w:tc>
          <w:tcPr>
            <w:tcW w:w="3328" w:type="dxa"/>
            <w:vAlign w:val="center"/>
          </w:tcPr>
          <w:p w:rsidR="00046A32" w:rsidRDefault="00C77A13">
            <w:pPr>
              <w:rPr>
                <w:b/>
              </w:rPr>
            </w:pPr>
            <w:r>
              <w:rPr>
                <w:b/>
              </w:rPr>
              <w:t>Kontaktpersona</w:t>
            </w:r>
          </w:p>
        </w:tc>
        <w:tc>
          <w:tcPr>
            <w:tcW w:w="5740" w:type="dxa"/>
          </w:tcPr>
          <w:p w:rsidR="00046A32" w:rsidRDefault="00C77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Aiva Vancāne</w:t>
            </w:r>
          </w:p>
        </w:tc>
      </w:tr>
      <w:tr w:rsidR="00046A32">
        <w:trPr>
          <w:trHeight w:val="340"/>
        </w:trPr>
        <w:tc>
          <w:tcPr>
            <w:tcW w:w="3328" w:type="dxa"/>
            <w:vAlign w:val="center"/>
          </w:tcPr>
          <w:p w:rsidR="00046A32" w:rsidRDefault="00C77A13">
            <w:pPr>
              <w:rPr>
                <w:b/>
              </w:rPr>
            </w:pPr>
            <w:r>
              <w:rPr>
                <w:b/>
              </w:rPr>
              <w:t>Kontakttālrunis</w:t>
            </w:r>
          </w:p>
        </w:tc>
        <w:tc>
          <w:tcPr>
            <w:tcW w:w="5740" w:type="dxa"/>
          </w:tcPr>
          <w:p w:rsidR="00046A32" w:rsidRDefault="00C77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26191044</w:t>
            </w:r>
          </w:p>
        </w:tc>
      </w:tr>
    </w:tbl>
    <w:p w:rsidR="00046A32" w:rsidRDefault="00046A32">
      <w:pPr>
        <w:jc w:val="center"/>
        <w:rPr>
          <w:b/>
        </w:rPr>
      </w:pPr>
    </w:p>
    <w:p w:rsidR="00046A32" w:rsidRDefault="00C77A13" w:rsidP="00C77A13">
      <w:pPr>
        <w:keepNext/>
        <w:rPr>
          <w:smallCaps/>
        </w:rPr>
      </w:pPr>
      <w:r>
        <w:rPr>
          <w:smallCaps/>
        </w:rPr>
        <w:t>2. INFORMĀCIJA PAR PIEDĀVĀJUMA IESNIEDZĒJU/IZPILDĪTĀJU</w:t>
      </w:r>
    </w:p>
    <w:tbl>
      <w:tblPr>
        <w:tblStyle w:val="af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8"/>
        <w:gridCol w:w="5740"/>
      </w:tblGrid>
      <w:tr w:rsidR="00046A32">
        <w:trPr>
          <w:trHeight w:val="340"/>
        </w:trPr>
        <w:tc>
          <w:tcPr>
            <w:tcW w:w="3328" w:type="dxa"/>
            <w:vAlign w:val="center"/>
          </w:tcPr>
          <w:p w:rsidR="00046A32" w:rsidRDefault="00C77A13">
            <w:pPr>
              <w:keepNext/>
              <w:rPr>
                <w:b/>
              </w:rPr>
            </w:pPr>
            <w:r>
              <w:rPr>
                <w:b/>
              </w:rPr>
              <w:t>Nosaukums / Vārds, Uzvārds</w:t>
            </w:r>
          </w:p>
        </w:tc>
        <w:tc>
          <w:tcPr>
            <w:tcW w:w="5740" w:type="dxa"/>
          </w:tcPr>
          <w:p w:rsidR="00046A32" w:rsidRDefault="00046A32">
            <w:pPr>
              <w:rPr>
                <w:b/>
              </w:rPr>
            </w:pPr>
          </w:p>
        </w:tc>
      </w:tr>
      <w:tr w:rsidR="00046A32">
        <w:trPr>
          <w:trHeight w:val="752"/>
        </w:trPr>
        <w:tc>
          <w:tcPr>
            <w:tcW w:w="3328" w:type="dxa"/>
            <w:vAlign w:val="center"/>
          </w:tcPr>
          <w:p w:rsidR="00046A32" w:rsidRDefault="00C77A13">
            <w:pPr>
              <w:ind w:right="-108"/>
              <w:rPr>
                <w:b/>
              </w:rPr>
            </w:pPr>
            <w:r>
              <w:rPr>
                <w:b/>
              </w:rPr>
              <w:t xml:space="preserve">Reģistrācijas numurs </w:t>
            </w:r>
            <w:r>
              <w:rPr>
                <w:i/>
              </w:rPr>
              <w:t>(ja ir attiecināms)</w:t>
            </w:r>
          </w:p>
        </w:tc>
        <w:tc>
          <w:tcPr>
            <w:tcW w:w="5740" w:type="dxa"/>
          </w:tcPr>
          <w:p w:rsidR="00046A32" w:rsidRDefault="00046A32">
            <w:pPr>
              <w:rPr>
                <w:b/>
              </w:rPr>
            </w:pPr>
          </w:p>
        </w:tc>
      </w:tr>
      <w:tr w:rsidR="00046A32">
        <w:trPr>
          <w:trHeight w:val="340"/>
        </w:trPr>
        <w:tc>
          <w:tcPr>
            <w:tcW w:w="3328" w:type="dxa"/>
            <w:vAlign w:val="center"/>
          </w:tcPr>
          <w:p w:rsidR="00046A32" w:rsidRDefault="00C77A13">
            <w:pPr>
              <w:rPr>
                <w:b/>
              </w:rPr>
            </w:pPr>
            <w:r>
              <w:rPr>
                <w:b/>
              </w:rPr>
              <w:t>Adrese</w:t>
            </w:r>
          </w:p>
        </w:tc>
        <w:tc>
          <w:tcPr>
            <w:tcW w:w="5740" w:type="dxa"/>
          </w:tcPr>
          <w:p w:rsidR="00046A32" w:rsidRDefault="00046A32">
            <w:pPr>
              <w:rPr>
                <w:b/>
              </w:rPr>
            </w:pPr>
          </w:p>
        </w:tc>
      </w:tr>
      <w:tr w:rsidR="00046A32">
        <w:trPr>
          <w:trHeight w:val="340"/>
        </w:trPr>
        <w:tc>
          <w:tcPr>
            <w:tcW w:w="3328" w:type="dxa"/>
            <w:vAlign w:val="center"/>
          </w:tcPr>
          <w:p w:rsidR="00046A32" w:rsidRDefault="00C77A13">
            <w:pPr>
              <w:rPr>
                <w:b/>
              </w:rPr>
            </w:pPr>
            <w:r>
              <w:rPr>
                <w:b/>
              </w:rPr>
              <w:t>Kontaktpersona</w:t>
            </w:r>
          </w:p>
        </w:tc>
        <w:tc>
          <w:tcPr>
            <w:tcW w:w="5740" w:type="dxa"/>
          </w:tcPr>
          <w:p w:rsidR="00046A32" w:rsidRDefault="00046A32">
            <w:pPr>
              <w:rPr>
                <w:b/>
              </w:rPr>
            </w:pPr>
          </w:p>
        </w:tc>
      </w:tr>
      <w:tr w:rsidR="00046A32">
        <w:trPr>
          <w:trHeight w:val="340"/>
        </w:trPr>
        <w:tc>
          <w:tcPr>
            <w:tcW w:w="3328" w:type="dxa"/>
            <w:vAlign w:val="center"/>
          </w:tcPr>
          <w:p w:rsidR="00046A32" w:rsidRDefault="00C77A13">
            <w:pPr>
              <w:rPr>
                <w:b/>
              </w:rPr>
            </w:pPr>
            <w:r>
              <w:rPr>
                <w:b/>
              </w:rPr>
              <w:t>Kontakttālrunis</w:t>
            </w:r>
          </w:p>
        </w:tc>
        <w:tc>
          <w:tcPr>
            <w:tcW w:w="5740" w:type="dxa"/>
          </w:tcPr>
          <w:p w:rsidR="00046A32" w:rsidRDefault="00046A32">
            <w:pPr>
              <w:rPr>
                <w:b/>
              </w:rPr>
            </w:pPr>
          </w:p>
        </w:tc>
      </w:tr>
    </w:tbl>
    <w:p w:rsidR="00046A32" w:rsidRPr="00C77A13" w:rsidRDefault="00C77A13">
      <w:pPr>
        <w:pStyle w:val="Heading1"/>
        <w:rPr>
          <w:rFonts w:ascii="Times New Roman" w:hAnsi="Times New Roman"/>
          <w:b w:val="0"/>
          <w:smallCaps/>
          <w:sz w:val="24"/>
          <w:szCs w:val="24"/>
        </w:rPr>
      </w:pPr>
      <w:r>
        <w:rPr>
          <w:rFonts w:ascii="Times New Roman" w:hAnsi="Times New Roman"/>
          <w:b w:val="0"/>
          <w:smallCaps/>
          <w:sz w:val="24"/>
          <w:szCs w:val="24"/>
        </w:rPr>
        <w:t>3</w:t>
      </w:r>
      <w:r w:rsidRPr="00C77A13">
        <w:rPr>
          <w:rFonts w:ascii="Times New Roman" w:hAnsi="Times New Roman"/>
          <w:b w:val="0"/>
          <w:smallCaps/>
          <w:sz w:val="24"/>
          <w:szCs w:val="24"/>
        </w:rPr>
        <w:t>. INFORMĀCIJA PAR IEPIRKUMA PRIEKŠMETU</w:t>
      </w:r>
    </w:p>
    <w:tbl>
      <w:tblPr>
        <w:tblStyle w:val="af0"/>
        <w:tblW w:w="8973" w:type="dxa"/>
        <w:tblLayout w:type="fixed"/>
        <w:tblLook w:val="0400" w:firstRow="0" w:lastRow="0" w:firstColumn="0" w:lastColumn="0" w:noHBand="0" w:noVBand="1"/>
      </w:tblPr>
      <w:tblGrid>
        <w:gridCol w:w="3939"/>
        <w:gridCol w:w="5034"/>
      </w:tblGrid>
      <w:tr w:rsidR="00046A32">
        <w:trPr>
          <w:trHeight w:val="301"/>
        </w:trPr>
        <w:tc>
          <w:tcPr>
            <w:tcW w:w="3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32" w:rsidRDefault="00C77A13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Iepirkuma priekšmeta nosaukums:</w:t>
            </w:r>
          </w:p>
        </w:tc>
        <w:tc>
          <w:tcPr>
            <w:tcW w:w="50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32" w:rsidRDefault="002347B7">
            <w:pPr>
              <w:rPr>
                <w:b/>
                <w:sz w:val="20"/>
                <w:szCs w:val="20"/>
              </w:rPr>
            </w:pPr>
            <w:r w:rsidRPr="006451E2">
              <w:rPr>
                <w:b/>
                <w:sz w:val="20"/>
                <w:szCs w:val="20"/>
              </w:rPr>
              <w:t>Pierīgas aktīvās atpūtas un izklaides platformas izstrāde</w:t>
            </w:r>
          </w:p>
        </w:tc>
      </w:tr>
    </w:tbl>
    <w:p w:rsidR="00046A32" w:rsidRDefault="00C77A13">
      <w:pPr>
        <w:spacing w:before="120" w:after="120"/>
        <w:rPr>
          <w:sz w:val="32"/>
          <w:szCs w:val="32"/>
        </w:rPr>
      </w:pPr>
      <w:r>
        <w:t>4. PAREDZAMĀ LĪGUMA IZPILDES VIETA: Latvijas Republikas teritorija</w:t>
      </w:r>
    </w:p>
    <w:p w:rsidR="002347B7" w:rsidRPr="006451E2" w:rsidRDefault="00C77A13" w:rsidP="002347B7">
      <w:pPr>
        <w:spacing w:before="120" w:after="120"/>
      </w:pPr>
      <w:r>
        <w:t>5. PAREDZAMAIS LĪGUMA</w:t>
      </w:r>
      <w:r w:rsidR="006E2CDF">
        <w:t xml:space="preserve"> IZPILDES TERMIŅŠ: </w:t>
      </w:r>
      <w:r w:rsidR="002347B7" w:rsidRPr="006451E2">
        <w:t>2026. gada 1. augusts – 2027. gada 30. marts.</w:t>
      </w:r>
    </w:p>
    <w:p w:rsidR="00046A32" w:rsidRDefault="00C77A13" w:rsidP="002347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0"/>
          <w:szCs w:val="20"/>
        </w:rPr>
      </w:pPr>
      <w:r>
        <w:rPr>
          <w:color w:val="000000"/>
        </w:rPr>
        <w:t>6. PIEGĀDES UN PIEDĀVĀJUMA DERĪGUMA TERMIŅŠ: 202</w:t>
      </w:r>
      <w:r w:rsidR="002347B7">
        <w:rPr>
          <w:color w:val="000000"/>
        </w:rPr>
        <w:t>7</w:t>
      </w:r>
      <w:r w:rsidR="006E2CDF">
        <w:rPr>
          <w:color w:val="000000"/>
        </w:rPr>
        <w:t>.gada 30</w:t>
      </w:r>
      <w:r>
        <w:rPr>
          <w:color w:val="000000"/>
        </w:rPr>
        <w:t>.</w:t>
      </w:r>
      <w:r w:rsidR="002347B7">
        <w:rPr>
          <w:color w:val="000000"/>
        </w:rPr>
        <w:t>marts</w:t>
      </w:r>
      <w:r>
        <w:rPr>
          <w:color w:val="000000"/>
        </w:rPr>
        <w:t>.</w:t>
      </w:r>
    </w:p>
    <w:p w:rsidR="00046A32" w:rsidRDefault="00046A32">
      <w:pPr>
        <w:jc w:val="both"/>
      </w:pPr>
    </w:p>
    <w:tbl>
      <w:tblPr>
        <w:tblStyle w:val="af2"/>
        <w:tblW w:w="889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195"/>
        <w:gridCol w:w="4701"/>
      </w:tblGrid>
      <w:tr w:rsidR="00046A32" w:rsidTr="002347B7">
        <w:tc>
          <w:tcPr>
            <w:tcW w:w="4195" w:type="dxa"/>
          </w:tcPr>
          <w:p w:rsidR="00046A32" w:rsidRPr="00C77A13" w:rsidRDefault="002347B7">
            <w:r>
              <w:t>7</w:t>
            </w:r>
            <w:r w:rsidR="00C77A13" w:rsidRPr="00C77A13">
              <w:t>. CENAS VEIDOŠANĀS RĀDĪTĀJI</w:t>
            </w:r>
          </w:p>
          <w:p w:rsidR="00046A32" w:rsidRDefault="00046A32">
            <w:pPr>
              <w:rPr>
                <w:sz w:val="20"/>
                <w:szCs w:val="20"/>
              </w:rPr>
            </w:pPr>
          </w:p>
          <w:p w:rsidR="00046A32" w:rsidRDefault="00046A32">
            <w:pPr>
              <w:rPr>
                <w:sz w:val="20"/>
                <w:szCs w:val="20"/>
              </w:rPr>
            </w:pPr>
          </w:p>
          <w:p w:rsidR="00C77A13" w:rsidRDefault="00C77A13" w:rsidP="00C77A13"/>
          <w:p w:rsidR="00046A32" w:rsidRDefault="00046A32">
            <w:pPr>
              <w:rPr>
                <w:sz w:val="20"/>
                <w:szCs w:val="20"/>
              </w:rPr>
            </w:pPr>
          </w:p>
        </w:tc>
        <w:tc>
          <w:tcPr>
            <w:tcW w:w="4701" w:type="dxa"/>
          </w:tcPr>
          <w:p w:rsidR="00046A32" w:rsidRDefault="00C77A13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Cena bez PVN </w:t>
            </w:r>
            <w:r w:rsidR="002347B7" w:rsidRPr="002347B7">
              <w:rPr>
                <w:b/>
                <w:color w:val="000000"/>
                <w:sz w:val="20"/>
                <w:szCs w:val="20"/>
              </w:rPr>
              <w:t>par DIZAINA izstrādi</w:t>
            </w:r>
            <w:r w:rsidR="002347B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(EUR)</w:t>
            </w:r>
          </w:p>
          <w:p w:rsidR="00046A32" w:rsidRDefault="00C77A13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 PVN</w:t>
            </w:r>
          </w:p>
          <w:p w:rsidR="00046A32" w:rsidRDefault="00C77A13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Kopējā summa (EUR)</w:t>
            </w:r>
          </w:p>
          <w:p w:rsidR="00046A32" w:rsidRDefault="00046A32">
            <w:pPr>
              <w:rPr>
                <w:b/>
                <w:color w:val="000000"/>
                <w:sz w:val="20"/>
                <w:szCs w:val="20"/>
              </w:rPr>
            </w:pPr>
          </w:p>
          <w:p w:rsidR="006E2CDF" w:rsidRDefault="006E2CDF">
            <w:pPr>
              <w:rPr>
                <w:b/>
                <w:color w:val="000000"/>
                <w:sz w:val="20"/>
                <w:szCs w:val="20"/>
              </w:rPr>
            </w:pPr>
          </w:p>
          <w:p w:rsidR="006E2CDF" w:rsidRDefault="006E2CD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347B7" w:rsidTr="002347B7">
        <w:trPr>
          <w:trHeight w:val="1327"/>
        </w:trPr>
        <w:tc>
          <w:tcPr>
            <w:tcW w:w="4195" w:type="dxa"/>
          </w:tcPr>
          <w:p w:rsidR="002347B7" w:rsidRDefault="002347B7"/>
        </w:tc>
        <w:tc>
          <w:tcPr>
            <w:tcW w:w="4701" w:type="dxa"/>
          </w:tcPr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bez PVN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347B7">
              <w:rPr>
                <w:b/>
                <w:color w:val="000000"/>
                <w:sz w:val="20"/>
                <w:szCs w:val="20"/>
              </w:rPr>
              <w:t>par PLATFORMAS izstrādi</w:t>
            </w:r>
            <w:r>
              <w:rPr>
                <w:color w:val="000000"/>
                <w:sz w:val="20"/>
                <w:szCs w:val="20"/>
              </w:rPr>
              <w:t xml:space="preserve"> (EUR)</w:t>
            </w:r>
          </w:p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 PVN</w:t>
            </w:r>
          </w:p>
          <w:p w:rsidR="002347B7" w:rsidRDefault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Kopējā summa (EUR)</w:t>
            </w:r>
          </w:p>
        </w:tc>
      </w:tr>
      <w:tr w:rsidR="002347B7" w:rsidTr="002347B7">
        <w:trPr>
          <w:trHeight w:val="1327"/>
        </w:trPr>
        <w:tc>
          <w:tcPr>
            <w:tcW w:w="4195" w:type="dxa"/>
          </w:tcPr>
          <w:p w:rsidR="002347B7" w:rsidRDefault="002347B7"/>
        </w:tc>
        <w:tc>
          <w:tcPr>
            <w:tcW w:w="4701" w:type="dxa"/>
          </w:tcPr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Cena bez PVN </w:t>
            </w:r>
            <w:r w:rsidRPr="002347B7">
              <w:rPr>
                <w:b/>
                <w:color w:val="000000"/>
                <w:sz w:val="20"/>
                <w:szCs w:val="20"/>
              </w:rPr>
              <w:t>par platformas UZTURĒŠANU līdz 2029.gada</w:t>
            </w:r>
            <w:r>
              <w:rPr>
                <w:b/>
                <w:color w:val="000000"/>
                <w:sz w:val="20"/>
                <w:szCs w:val="20"/>
              </w:rPr>
              <w:t xml:space="preserve"> 31.decembrim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(EUR)</w:t>
            </w:r>
          </w:p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 PVN</w:t>
            </w:r>
          </w:p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Kopējā summa (EUR)</w:t>
            </w:r>
          </w:p>
        </w:tc>
      </w:tr>
      <w:tr w:rsidR="002347B7" w:rsidTr="002347B7">
        <w:trPr>
          <w:trHeight w:val="1327"/>
        </w:trPr>
        <w:tc>
          <w:tcPr>
            <w:tcW w:w="4195" w:type="dxa"/>
          </w:tcPr>
          <w:p w:rsidR="002347B7" w:rsidRDefault="002347B7"/>
        </w:tc>
        <w:tc>
          <w:tcPr>
            <w:tcW w:w="4701" w:type="dxa"/>
          </w:tcPr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</w:p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</w:p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Cena bez PVN </w:t>
            </w:r>
            <w:r w:rsidRPr="002347B7">
              <w:rPr>
                <w:b/>
                <w:color w:val="000000"/>
                <w:sz w:val="20"/>
                <w:szCs w:val="20"/>
              </w:rPr>
              <w:t>KOPĀ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(EUR)</w:t>
            </w:r>
          </w:p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 PVN</w:t>
            </w:r>
          </w:p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Kopējā summa (EUR)</w:t>
            </w:r>
          </w:p>
        </w:tc>
      </w:tr>
      <w:tr w:rsidR="002347B7" w:rsidTr="002347B7">
        <w:trPr>
          <w:trHeight w:val="1327"/>
        </w:trPr>
        <w:tc>
          <w:tcPr>
            <w:tcW w:w="4195" w:type="dxa"/>
          </w:tcPr>
          <w:p w:rsidR="002347B7" w:rsidRDefault="002347B7"/>
        </w:tc>
        <w:tc>
          <w:tcPr>
            <w:tcW w:w="4701" w:type="dxa"/>
          </w:tcPr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Provizoriskā </w:t>
            </w:r>
            <w:r>
              <w:rPr>
                <w:color w:val="000000"/>
                <w:sz w:val="20"/>
                <w:szCs w:val="20"/>
              </w:rPr>
              <w:t>Cena bez PVN</w:t>
            </w:r>
            <w:r>
              <w:rPr>
                <w:color w:val="000000"/>
                <w:sz w:val="20"/>
                <w:szCs w:val="20"/>
              </w:rPr>
              <w:t xml:space="preserve"> par paltformas uzturēšanu gadā pēc 2029.gada 31.decembra</w:t>
            </w:r>
            <w:r>
              <w:rPr>
                <w:color w:val="000000"/>
                <w:sz w:val="20"/>
                <w:szCs w:val="20"/>
              </w:rPr>
              <w:t xml:space="preserve"> (EUR)</w:t>
            </w:r>
          </w:p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 PVN</w:t>
            </w:r>
          </w:p>
          <w:p w:rsidR="002347B7" w:rsidRDefault="002347B7" w:rsidP="002347B7">
            <w:pPr>
              <w:pBdr>
                <w:bottom w:val="single" w:sz="4" w:space="1" w:color="000000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Kopējā summa (EUR)</w:t>
            </w:r>
          </w:p>
        </w:tc>
      </w:tr>
    </w:tbl>
    <w:p w:rsidR="002347B7" w:rsidRDefault="002347B7" w:rsidP="006E2CDF">
      <w:pPr>
        <w:jc w:val="both"/>
      </w:pPr>
    </w:p>
    <w:p w:rsidR="006E2CDF" w:rsidRDefault="006E2CDF" w:rsidP="006E2CDF">
      <w:pPr>
        <w:jc w:val="both"/>
      </w:pPr>
      <w:bookmarkStart w:id="0" w:name="_GoBack"/>
      <w:bookmarkEnd w:id="0"/>
      <w:r>
        <w:t>Cenu aptauja tiek veikta 2024. gada 17. jūlijā Centrālās finanšu un līgumu aģentūras apstiprinātā Pierīgas tūrisma asociācijas projekta “Pierīgas tūrisma sadarbības tīkls”, projekta Nr. 1.2.3.6/2/24/A/009 ietvaros.</w:t>
      </w:r>
    </w:p>
    <w:p w:rsidR="006E2CDF" w:rsidRDefault="006E2CD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0"/>
          <w:szCs w:val="20"/>
        </w:rPr>
      </w:pPr>
    </w:p>
    <w:p w:rsidR="00046A32" w:rsidRDefault="00046A3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0"/>
          <w:szCs w:val="20"/>
        </w:rPr>
      </w:pPr>
    </w:p>
    <w:p w:rsidR="00046A32" w:rsidRDefault="00C77A1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Citas piedāvājumam izvirzītās prasības: </w:t>
      </w:r>
    </w:p>
    <w:p w:rsidR="00046A32" w:rsidRDefault="00C77A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Cenā iekļaut visus ar pakalpojumu sniegšanu saistītos izdevumus, lai nodrošinātu pakalpojumu izpildi pilnā apjomā un labā kvalitātē;</w:t>
      </w:r>
    </w:p>
    <w:p w:rsidR="00046A32" w:rsidRDefault="00C77A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Cenu norādīt iekļaujot LR normatīvos paredzētos nodokļus;</w:t>
      </w:r>
    </w:p>
    <w:p w:rsidR="00046A32" w:rsidRDefault="00C77A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Izpildītājām </w:t>
      </w:r>
      <w:r w:rsidRPr="002347B7">
        <w:rPr>
          <w:b/>
          <w:color w:val="000000"/>
          <w:sz w:val="20"/>
          <w:szCs w:val="20"/>
        </w:rPr>
        <w:t>ir pieredze jomā</w:t>
      </w:r>
      <w:r>
        <w:rPr>
          <w:color w:val="000000"/>
          <w:sz w:val="20"/>
          <w:szCs w:val="20"/>
        </w:rPr>
        <w:t>, ar kuru saistīts iepirkums</w:t>
      </w:r>
      <w:r w:rsidR="002347B7">
        <w:rPr>
          <w:color w:val="000000"/>
          <w:sz w:val="20"/>
          <w:szCs w:val="20"/>
        </w:rPr>
        <w:t xml:space="preserve"> un to var arī apliecināt, ja Pasūtītājs šādu informāciju pieprasa</w:t>
      </w:r>
      <w:r>
        <w:rPr>
          <w:color w:val="000000"/>
          <w:sz w:val="20"/>
          <w:szCs w:val="20"/>
        </w:rPr>
        <w:t>.</w:t>
      </w:r>
    </w:p>
    <w:p w:rsidR="00046A32" w:rsidRDefault="00046A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046A32" w:rsidRDefault="00046A3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</w:p>
    <w:p w:rsidR="00046A32" w:rsidRDefault="00046A32">
      <w:pPr>
        <w:jc w:val="both"/>
      </w:pPr>
    </w:p>
    <w:p w:rsidR="00046A32" w:rsidRDefault="00C77A13" w:rsidP="002347B7">
      <w:pPr>
        <w:spacing w:before="75" w:after="75"/>
        <w:jc w:val="both"/>
      </w:pPr>
      <w:r>
        <w:rPr>
          <w:b/>
        </w:rPr>
        <w:t>Iesniedzēja paraksts, datums _________________________</w:t>
      </w:r>
    </w:p>
    <w:sectPr w:rsidR="00046A32">
      <w:pgSz w:w="11906" w:h="16838"/>
      <w:pgMar w:top="851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570"/>
    <w:multiLevelType w:val="hybridMultilevel"/>
    <w:tmpl w:val="BA6E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A19B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B5DBA"/>
    <w:multiLevelType w:val="multilevel"/>
    <w:tmpl w:val="1430E2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b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AEA1673"/>
    <w:multiLevelType w:val="multilevel"/>
    <w:tmpl w:val="CCA8F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32"/>
    <w:rsid w:val="00046A32"/>
    <w:rsid w:val="002347B7"/>
    <w:rsid w:val="005159F3"/>
    <w:rsid w:val="005172C9"/>
    <w:rsid w:val="006E2CDF"/>
    <w:rsid w:val="00C77A13"/>
    <w:rsid w:val="00E4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7A31"/>
  <w15:docId w15:val="{0CA880F8-193A-4CE1-A7F9-0CAC6EAA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7B7"/>
  </w:style>
  <w:style w:type="paragraph" w:styleId="Heading1">
    <w:name w:val="heading 1"/>
    <w:basedOn w:val="Normal"/>
    <w:next w:val="Normal"/>
    <w:link w:val="Heading1Char"/>
    <w:uiPriority w:val="99"/>
    <w:qFormat/>
    <w:rsid w:val="006C58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9"/>
    <w:rsid w:val="006C58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6C58FF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C58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C58F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58FF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ListParagraph">
    <w:name w:val="List Paragraph"/>
    <w:aliases w:val="Strip,H&amp;P List Paragraph,2,Colorful List - Accent 12,Saistīto dokumentu saraksts,Normal bullet 2,Bullet list,Syle 1,Numurets,PPS_Bullet,List Paragraph1,Virsraksti,SP-List Paragraph,Number List,Párrafo de lista,Colorful List - Accent 11"/>
    <w:basedOn w:val="Normal"/>
    <w:link w:val="ListParagraphChar"/>
    <w:uiPriority w:val="34"/>
    <w:qFormat/>
    <w:rsid w:val="00183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2D"/>
    <w:rPr>
      <w:rFonts w:ascii="Tahoma" w:eastAsia="Times New Roman" w:hAnsi="Tahoma" w:cs="Tahoma"/>
      <w:sz w:val="16"/>
      <w:szCs w:val="16"/>
    </w:rPr>
  </w:style>
  <w:style w:type="paragraph" w:customStyle="1" w:styleId="Parastais1">
    <w:name w:val="Parastais1"/>
    <w:basedOn w:val="Normal"/>
    <w:next w:val="Normal"/>
    <w:uiPriority w:val="99"/>
    <w:rsid w:val="004643C2"/>
    <w:pPr>
      <w:autoSpaceDE w:val="0"/>
      <w:autoSpaceDN w:val="0"/>
      <w:adjustRightInd w:val="0"/>
    </w:pPr>
    <w:rPr>
      <w:rFonts w:eastAsia="Calibri"/>
    </w:rPr>
  </w:style>
  <w:style w:type="paragraph" w:customStyle="1" w:styleId="naisnod">
    <w:name w:val="naisnod"/>
    <w:basedOn w:val="Normal"/>
    <w:rsid w:val="004643C2"/>
    <w:pPr>
      <w:spacing w:before="150" w:after="150"/>
      <w:jc w:val="center"/>
    </w:pPr>
    <w:rPr>
      <w:b/>
      <w:bCs/>
    </w:rPr>
  </w:style>
  <w:style w:type="paragraph" w:styleId="Header">
    <w:name w:val="header"/>
    <w:basedOn w:val="Normal"/>
    <w:link w:val="HeaderChar"/>
    <w:unhideWhenUsed/>
    <w:rsid w:val="004643C2"/>
    <w:pPr>
      <w:tabs>
        <w:tab w:val="center" w:pos="4153"/>
        <w:tab w:val="right" w:pos="8306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4643C2"/>
    <w:rPr>
      <w:rFonts w:ascii="Times New Roman" w:hAnsi="Times New Roman"/>
      <w:sz w:val="24"/>
    </w:rPr>
  </w:style>
  <w:style w:type="paragraph" w:customStyle="1" w:styleId="naiskr">
    <w:name w:val="naiskr"/>
    <w:basedOn w:val="Normal"/>
    <w:rsid w:val="004643C2"/>
    <w:pPr>
      <w:spacing w:before="75" w:after="75"/>
    </w:pPr>
  </w:style>
  <w:style w:type="table" w:styleId="TableGrid">
    <w:name w:val="Table Grid"/>
    <w:basedOn w:val="TableNormal"/>
    <w:uiPriority w:val="39"/>
    <w:rsid w:val="004643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77A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D691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D691E"/>
  </w:style>
  <w:style w:type="character" w:customStyle="1" w:styleId="eop">
    <w:name w:val="eop"/>
    <w:basedOn w:val="DefaultParagraphFont"/>
    <w:rsid w:val="00CD691E"/>
  </w:style>
  <w:style w:type="paragraph" w:styleId="NoSpacing">
    <w:name w:val="No Spacing"/>
    <w:uiPriority w:val="1"/>
    <w:qFormat/>
    <w:rsid w:val="00C3373A"/>
  </w:style>
  <w:style w:type="paragraph" w:styleId="NormalWeb">
    <w:name w:val="Normal (Web)"/>
    <w:basedOn w:val="Normal"/>
    <w:uiPriority w:val="99"/>
    <w:unhideWhenUsed/>
    <w:rsid w:val="00EF294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701D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D3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8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5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8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8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8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pPr>
      <w:jc w:val="center"/>
    </w:pPr>
  </w:style>
  <w:style w:type="character" w:customStyle="1" w:styleId="SubtitleChar">
    <w:name w:val="Subtitle Char"/>
    <w:basedOn w:val="DefaultParagraphFont"/>
    <w:link w:val="Subtitle"/>
    <w:rsid w:val="00A56F2E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3518B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3518B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aliases w:val="Strip Char,H&amp;P List Paragraph Char,2 Char,Colorful List - Accent 12 Char,Saistīto dokumentu saraksts Char,Normal bullet 2 Char,Bullet list Char,Syle 1 Char,Numurets Char,PPS_Bullet Char,List Paragraph1 Char,Virsraksti Char"/>
    <w:link w:val="ListParagraph"/>
    <w:uiPriority w:val="99"/>
    <w:qFormat/>
    <w:locked/>
    <w:rsid w:val="006E2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1mjV5u+zzwdNgWgjt8kGPpqjw==">CgMxLjA4AHIhMUtvOXhIYU9MNGJMd2JXLVpJM1BFbm5uOWxOUzJWdFFh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Vancāne</dc:creator>
  <cp:lastModifiedBy>Aiva Vancāne</cp:lastModifiedBy>
  <cp:revision>6</cp:revision>
  <dcterms:created xsi:type="dcterms:W3CDTF">2026-05-21T09:55:00Z</dcterms:created>
  <dcterms:modified xsi:type="dcterms:W3CDTF">2026-06-22T12:09:00Z</dcterms:modified>
</cp:coreProperties>
</file>